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AC" w:rsidRDefault="002E12AC" w:rsidP="002E12A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2E12AC" w:rsidRDefault="002E12AC" w:rsidP="002E12A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2E12AC" w:rsidRDefault="002E12AC" w:rsidP="002E12A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2E12A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7F770C" w:rsidP="007F77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44153E"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44153E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FD6D3A">
        <w:rPr>
          <w:rFonts w:ascii="Times New Roman" w:hAnsi="Times New Roman"/>
          <w:sz w:val="28"/>
          <w:szCs w:val="28"/>
        </w:rPr>
        <w:t>Теория музыки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44153E" w:rsidRDefault="00901FFF" w:rsidP="004415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</w:t>
      </w:r>
      <w:r w:rsidR="00FD6D3A">
        <w:rPr>
          <w:rFonts w:ascii="Times New Roman" w:hAnsi="Times New Roman"/>
          <w:sz w:val="28"/>
          <w:szCs w:val="28"/>
        </w:rPr>
        <w:t xml:space="preserve"> «Фортепиано», «Струнные инструменты»</w:t>
      </w:r>
      <w:r w:rsidR="001B2257" w:rsidRPr="00901FFF">
        <w:rPr>
          <w:rFonts w:ascii="Times New Roman" w:hAnsi="Times New Roman"/>
          <w:sz w:val="28"/>
          <w:szCs w:val="28"/>
        </w:rPr>
        <w:t xml:space="preserve"> «Народные инструменты»</w:t>
      </w:r>
      <w:r w:rsidR="00D167B2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FD6D3A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ПО.02.УП.03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FD6D3A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177E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D6D3A" w:rsidP="009177E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AC303A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44153E" w:rsidRDefault="00D167B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Калашник</w:t>
            </w:r>
            <w:proofErr w:type="spellEnd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О.Н</w:t>
            </w:r>
          </w:p>
          <w:p w:rsidR="00C0372F" w:rsidRDefault="00C0372F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AC303A" w:rsidRPr="00AC303A" w:rsidRDefault="00AC303A" w:rsidP="00AC30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AC303A" w:rsidRPr="0044153E" w:rsidRDefault="00AC303A" w:rsidP="00AC303A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 </w:t>
            </w:r>
          </w:p>
          <w:p w:rsidR="00C0372F" w:rsidRPr="00716B1A" w:rsidRDefault="00AC303A" w:rsidP="00C037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директора по учебной части </w:t>
            </w:r>
            <w:r w:rsidR="00C0372F"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 w:rsidR="00C0372F"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 w:rsidR="00C0372F"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C0372F" w:rsidRPr="00FC52F5" w:rsidRDefault="00AC303A" w:rsidP="00C0372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53E">
              <w:rPr>
                <w:rFonts w:ascii="Times New Roman" w:hAnsi="Times New Roman"/>
                <w:b/>
                <w:i/>
                <w:sz w:val="24"/>
                <w:szCs w:val="24"/>
              </w:rPr>
              <w:t>Головина Г. А.,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преподаватель теоретических дисциплин </w:t>
            </w:r>
            <w:r w:rsidR="00C0372F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C0372F"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AC303A" w:rsidRDefault="00AC303A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Требования к уровню </w:t>
            </w:r>
            <w:r w:rsidR="007503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AC303A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азвитие музыкал</w:t>
            </w:r>
            <w:r w:rsidR="007503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ьно - творческих способностей </w:t>
            </w:r>
            <w:proofErr w:type="gramStart"/>
            <w:r w:rsidR="007503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  <w:proofErr w:type="gramEnd"/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приобретенных им знаний, умений, навыков в области теории музыки;</w:t>
            </w:r>
          </w:p>
          <w:p w:rsidR="00A06159" w:rsidRPr="00A06159" w:rsidRDefault="00A06159" w:rsidP="00AC303A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AC303A" w:rsidRPr="00A06159" w:rsidRDefault="00AC303A" w:rsidP="00AC303A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формирование комплекса знаний,  умений и  навыков,   направленного       на  </w:t>
            </w:r>
            <w:r w:rsidR="007503B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развитие  у  уча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щегося   музыкального   слуха    и    памяти,   чувства метроритма,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музыкального  восприятия   и   мышления,    художественного     вкуса,      формирование      знаний      музыкальных       стилей,      владение  профессиональной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музыкальной терминологией;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5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  навыков    самостоятельной    работы    с    музыкальным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06159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материалом;</w:t>
            </w:r>
          </w:p>
          <w:p w:rsidR="00930393" w:rsidRDefault="00A06159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формирование у наиболее одаренных  детей  осознанной мотивации к   </w:t>
            </w:r>
            <w:r w:rsidRPr="00A0615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продолжению    профессионального   обучения    и    подготовка    их    к поступлению   </w:t>
            </w:r>
            <w:r w:rsidRPr="00A06159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  образовательные   учреждения,   реализующие  основные профессиональные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образовательные программы в области искусств.</w:t>
            </w:r>
          </w:p>
          <w:p w:rsidR="00AC303A" w:rsidRPr="00A06159" w:rsidRDefault="00AC303A" w:rsidP="00A06159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знание основных элементов музыкального языка (понятий: звукоряд,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лад, интервалы, аккорды, диатоника, отклонение, модуляция);</w:t>
            </w:r>
            <w:proofErr w:type="gramEnd"/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первичные знания о строении музыкальной ткани, типах изложения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умение осуществлять элементарный анализ нотного текста с </w:t>
            </w:r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объяснением роли выразительных сре</w:t>
            </w:r>
            <w:proofErr w:type="gramStart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>дств в к</w:t>
            </w:r>
            <w:proofErr w:type="gramEnd"/>
            <w:r w:rsidRPr="00F519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онтексте музыкального </w:t>
            </w:r>
            <w:r w:rsidRPr="00F519B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произведения;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наличие первичных навыков по анализу музыкальной ткани с точки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зрения ладовой системы, особенностей звукоряда (использо</w:t>
            </w:r>
            <w:r w:rsidR="00AC303A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вание диатонических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ладов, отклонений и др.), фактурного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изложения материала (типов фактур).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знание музыкальной грамоты, характерных особенностей средств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музыкальной  выразительности  и   их  взаимовлияние, первичные   знания  в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области музыкального синтаксиса;</w:t>
            </w:r>
          </w:p>
          <w:p w:rsidR="00F519BE" w:rsidRPr="00F519BE" w:rsidRDefault="00F519BE" w:rsidP="00F519BE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умение использовать полученные теоретические знания при </w:t>
            </w:r>
            <w:r w:rsidRPr="00F519B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исполнительстве на музыкальных инструментах, умение строить и разрешать </w:t>
            </w:r>
            <w:r w:rsidRPr="00F519B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интервалы и аккорды, определять лад и тональность, отклонения и модуляции,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выполнять задания на группировку длительностей, транспозицию заданного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музыкального материала;</w:t>
            </w:r>
          </w:p>
          <w:p w:rsidR="00E145C3" w:rsidRPr="007F770C" w:rsidRDefault="00F519BE" w:rsidP="007F770C">
            <w:pPr>
              <w:shd w:val="clear" w:color="auto" w:fill="FFFFFF"/>
              <w:tabs>
                <w:tab w:val="left" w:pos="778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навык владения элементами музыкального  языка,  наличие  первичных </w:t>
            </w:r>
            <w:r w:rsidRPr="00F519BE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навыков по анализу музыкальной ткани с точки зрения ладовой системы, </w:t>
            </w:r>
            <w:r w:rsidRPr="00F519B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особенностей звукоряда, фактурного изложения материала (типов фактуры), </w:t>
            </w:r>
            <w:r w:rsidRPr="00F519B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навыков сочинения музыкального текста.</w:t>
            </w:r>
          </w:p>
        </w:tc>
      </w:tr>
    </w:tbl>
    <w:p w:rsidR="000007AA" w:rsidRDefault="00C0372F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427C"/>
    <w:rsid w:val="000E60D6"/>
    <w:rsid w:val="0011082E"/>
    <w:rsid w:val="00131865"/>
    <w:rsid w:val="001B2257"/>
    <w:rsid w:val="002C2007"/>
    <w:rsid w:val="002D4CD1"/>
    <w:rsid w:val="002E12AC"/>
    <w:rsid w:val="003259AD"/>
    <w:rsid w:val="003520C7"/>
    <w:rsid w:val="00356E9D"/>
    <w:rsid w:val="00370C74"/>
    <w:rsid w:val="00411935"/>
    <w:rsid w:val="004219C2"/>
    <w:rsid w:val="0044153E"/>
    <w:rsid w:val="00462C8D"/>
    <w:rsid w:val="005B511E"/>
    <w:rsid w:val="00633E3E"/>
    <w:rsid w:val="00660601"/>
    <w:rsid w:val="007503BD"/>
    <w:rsid w:val="007F770C"/>
    <w:rsid w:val="008A74BA"/>
    <w:rsid w:val="00901FFF"/>
    <w:rsid w:val="009177E8"/>
    <w:rsid w:val="00926F1E"/>
    <w:rsid w:val="00930393"/>
    <w:rsid w:val="0094493D"/>
    <w:rsid w:val="00976E1C"/>
    <w:rsid w:val="00A06159"/>
    <w:rsid w:val="00AC303A"/>
    <w:rsid w:val="00B95BC8"/>
    <w:rsid w:val="00C0372F"/>
    <w:rsid w:val="00C2222F"/>
    <w:rsid w:val="00C41FE3"/>
    <w:rsid w:val="00CA7C7E"/>
    <w:rsid w:val="00D167B2"/>
    <w:rsid w:val="00DC7911"/>
    <w:rsid w:val="00E145C3"/>
    <w:rsid w:val="00E163C7"/>
    <w:rsid w:val="00E54EF2"/>
    <w:rsid w:val="00E760E3"/>
    <w:rsid w:val="00F16AD3"/>
    <w:rsid w:val="00F33A8F"/>
    <w:rsid w:val="00F519BE"/>
    <w:rsid w:val="00F72F08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5CFE-0C2C-487F-809D-1A57B43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24</cp:revision>
  <cp:lastPrinted>2013-04-25T03:46:00Z</cp:lastPrinted>
  <dcterms:created xsi:type="dcterms:W3CDTF">2013-04-08T15:57:00Z</dcterms:created>
  <dcterms:modified xsi:type="dcterms:W3CDTF">2016-12-13T15:09:00Z</dcterms:modified>
</cp:coreProperties>
</file>