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43" w:rsidRDefault="00622743" w:rsidP="0062274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622743" w:rsidRDefault="00622743" w:rsidP="0062274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22743" w:rsidRDefault="00622743" w:rsidP="0062274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A017A2">
        <w:rPr>
          <w:rFonts w:ascii="Times New Roman" w:hAnsi="Times New Roman"/>
          <w:sz w:val="28"/>
          <w:szCs w:val="28"/>
        </w:rPr>
        <w:t>Специальность и чтение с листа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«Фортепиано»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5563B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A6013D">
              <w:rPr>
                <w:rFonts w:ascii="Times New Roman" w:hAnsi="Times New Roman"/>
                <w:b/>
                <w:sz w:val="24"/>
                <w:szCs w:val="24"/>
              </w:rPr>
              <w:t>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017A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(9)</w:t>
            </w:r>
            <w:r w:rsidR="00A60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43E10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 (691</w:t>
            </w:r>
            <w:r w:rsidR="00A017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4493D" w:rsidRPr="00E43E1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E10"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</w:p>
          <w:p w:rsidR="0005563B" w:rsidRPr="00E43E1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E10">
              <w:rPr>
                <w:rFonts w:ascii="Times New Roman" w:hAnsi="Times New Roman"/>
                <w:b/>
                <w:i/>
                <w:sz w:val="24"/>
                <w:szCs w:val="24"/>
              </w:rPr>
              <w:t>Неверова Т.Г.</w:t>
            </w:r>
          </w:p>
          <w:p w:rsidR="0021530F" w:rsidRDefault="0021530F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30F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1530F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570">
              <w:rPr>
                <w:rFonts w:ascii="Times New Roman" w:hAnsi="Times New Roman"/>
                <w:b/>
                <w:i/>
                <w:sz w:val="24"/>
                <w:szCs w:val="24"/>
              </w:rPr>
              <w:t>Скороход Л.А.,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МБУДО</w:t>
            </w:r>
          </w:p>
          <w:p w:rsidR="0021530F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«ДШИ»</w:t>
            </w:r>
            <w:r w:rsidR="00BD6B7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530F" w:rsidRPr="006E4744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21530F" w:rsidRPr="00F71183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21530F" w:rsidRPr="00FC52F5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530F" w:rsidRPr="00F71183" w:rsidRDefault="0021530F" w:rsidP="002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6227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фортепиано, позволяющими грамотно исполнять музыкальное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произведение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="00622743">
              <w:rPr>
                <w:rFonts w:ascii="Times New Roman" w:hAnsi="Times New Roman"/>
                <w:color w:val="00000A"/>
                <w:sz w:val="24"/>
                <w:szCs w:val="24"/>
              </w:rPr>
              <w:t>приобретение уча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щимися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формирование у наиболее одаренных выпускников мотивации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продолжению профессионального обучения в образовательных учреждениях среднего профессионального образования.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62274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сформированный комплекс исполнительских знаний, умений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lastRenderedPageBreak/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профессиональной терминологии;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транспонированию музыкальных произведений разных жанров и форм;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навыки по воспитанию слухового контроля, умению управлять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процессом исполнения музыкального произведения;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навыки по использованию музыкально-исполнительских средств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развитого полифонического мышления, мелодического, ладогармонического, тембрового слуха;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начальных навыков </w:t>
            </w:r>
            <w:proofErr w:type="spellStart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репетиционн</w:t>
            </w:r>
            <w:proofErr w:type="gramStart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</w:t>
            </w:r>
            <w:proofErr w:type="spellEnd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-</w:t>
            </w:r>
            <w:proofErr w:type="gramEnd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концертной работы в</w:t>
            </w:r>
          </w:p>
          <w:p w:rsidR="00E145C3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качестве солиста.</w:t>
            </w:r>
          </w:p>
        </w:tc>
      </w:tr>
    </w:tbl>
    <w:p w:rsidR="000007AA" w:rsidRDefault="00BD6B7E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21530F"/>
    <w:rsid w:val="0025101A"/>
    <w:rsid w:val="00290134"/>
    <w:rsid w:val="003259AD"/>
    <w:rsid w:val="003520C7"/>
    <w:rsid w:val="00356E9D"/>
    <w:rsid w:val="00361946"/>
    <w:rsid w:val="00411935"/>
    <w:rsid w:val="004219C2"/>
    <w:rsid w:val="00423A6B"/>
    <w:rsid w:val="0050415E"/>
    <w:rsid w:val="005E4179"/>
    <w:rsid w:val="006179CB"/>
    <w:rsid w:val="00622743"/>
    <w:rsid w:val="00660601"/>
    <w:rsid w:val="007402F8"/>
    <w:rsid w:val="0080462F"/>
    <w:rsid w:val="00805FF6"/>
    <w:rsid w:val="008A74BA"/>
    <w:rsid w:val="008A7CC5"/>
    <w:rsid w:val="00901FFF"/>
    <w:rsid w:val="00926F1E"/>
    <w:rsid w:val="00930393"/>
    <w:rsid w:val="00932AB8"/>
    <w:rsid w:val="0094493D"/>
    <w:rsid w:val="00976E1C"/>
    <w:rsid w:val="00A017A2"/>
    <w:rsid w:val="00A06159"/>
    <w:rsid w:val="00A47C1E"/>
    <w:rsid w:val="00A6013D"/>
    <w:rsid w:val="00A723BE"/>
    <w:rsid w:val="00B95BC8"/>
    <w:rsid w:val="00BD6B7E"/>
    <w:rsid w:val="00C0191B"/>
    <w:rsid w:val="00C2222F"/>
    <w:rsid w:val="00CA7C7E"/>
    <w:rsid w:val="00D167B2"/>
    <w:rsid w:val="00E145C3"/>
    <w:rsid w:val="00E43E10"/>
    <w:rsid w:val="00E60282"/>
    <w:rsid w:val="00E760E3"/>
    <w:rsid w:val="00E8662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E30A-F77E-4F96-97D3-C9A9E40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27</cp:revision>
  <cp:lastPrinted>2013-04-25T10:32:00Z</cp:lastPrinted>
  <dcterms:created xsi:type="dcterms:W3CDTF">2013-04-08T15:57:00Z</dcterms:created>
  <dcterms:modified xsi:type="dcterms:W3CDTF">2016-12-14T14:07:00Z</dcterms:modified>
</cp:coreProperties>
</file>