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97" w:rsidRPr="00DC4A97" w:rsidRDefault="00532060" w:rsidP="00653F5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5934268" cy="9247517"/>
            <wp:effectExtent l="0" t="0" r="9525" b="0"/>
            <wp:docPr id="1" name="Рисунок 1" descr="C:\Users\Лариса\Desktop\Антикоррупционная деятельность\НАШЕ\СКАНЫ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тикоррупционная деятельность\НАШЕ\СКАНЫ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25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C4A97" w:rsidRPr="00DC4A97">
        <w:rPr>
          <w:sz w:val="24"/>
          <w:szCs w:val="24"/>
        </w:rPr>
        <w:lastRenderedPageBreak/>
        <w:t>другими работникам коррупционных правонарушений находится под защитой государства в соответствии с действующим законодательством Российской Федерации.</w:t>
      </w:r>
    </w:p>
    <w:p w:rsidR="00DC4A97" w:rsidRPr="00285418" w:rsidRDefault="00DC4A97" w:rsidP="00285418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285418">
        <w:rPr>
          <w:rFonts w:ascii="Times New Roman" w:eastAsia="Times New Roman" w:hAnsi="Times New Roman" w:cs="Times New Roman"/>
        </w:rPr>
        <w:t>Работник МБУДО «ДШИ»,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</w:t>
      </w:r>
    </w:p>
    <w:p w:rsidR="00DF47C5" w:rsidRDefault="00DC4A97" w:rsidP="002854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правонарушений, подлежит привлечению к ответственности в соответствии с действующим законодательством Российской Федерации.</w:t>
      </w:r>
      <w:r w:rsidRPr="00DC4A97">
        <w:rPr>
          <w:rFonts w:ascii="Times New Roman" w:hAnsi="Times New Roman" w:cs="Times New Roman"/>
        </w:rPr>
        <w:t xml:space="preserve"> </w:t>
      </w:r>
    </w:p>
    <w:p w:rsidR="00DF47C5" w:rsidRDefault="00DF47C5" w:rsidP="00653F56">
      <w:pPr>
        <w:jc w:val="both"/>
        <w:rPr>
          <w:rFonts w:ascii="Times New Roman" w:hAnsi="Times New Roman" w:cs="Times New Roman"/>
        </w:rPr>
      </w:pPr>
    </w:p>
    <w:p w:rsidR="00DC4A97" w:rsidRPr="00DF47C5" w:rsidRDefault="00DF47C5" w:rsidP="00653F56">
      <w:pPr>
        <w:jc w:val="center"/>
        <w:rPr>
          <w:rFonts w:ascii="Times New Roman" w:eastAsia="Times New Roman" w:hAnsi="Times New Roman" w:cs="Times New Roman"/>
          <w:b/>
        </w:rPr>
      </w:pPr>
      <w:r w:rsidRPr="00DF47C5">
        <w:rPr>
          <w:rFonts w:ascii="Times New Roman" w:eastAsia="Times New Roman" w:hAnsi="Times New Roman" w:cs="Times New Roman"/>
          <w:b/>
        </w:rPr>
        <w:t>2.</w:t>
      </w:r>
      <w:r w:rsidRPr="00DF47C5">
        <w:rPr>
          <w:rFonts w:ascii="Times New Roman" w:eastAsia="Times New Roman" w:hAnsi="Times New Roman" w:cs="Times New Roman"/>
          <w:b/>
        </w:rPr>
        <w:tab/>
        <w:t xml:space="preserve">Перечень сведений, </w:t>
      </w:r>
      <w:r w:rsidR="00DC4A97" w:rsidRPr="00DF47C5">
        <w:rPr>
          <w:rFonts w:ascii="Times New Roman" w:eastAsia="Times New Roman" w:hAnsi="Times New Roman" w:cs="Times New Roman"/>
          <w:b/>
        </w:rPr>
        <w:t>содержащихся в уведомлении и порядок регистрации уведомления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2.1.</w:t>
      </w:r>
      <w:r w:rsidRPr="00DC4A97">
        <w:rPr>
          <w:rFonts w:ascii="Times New Roman" w:eastAsia="Times New Roman" w:hAnsi="Times New Roman" w:cs="Times New Roman"/>
        </w:rPr>
        <w:tab/>
        <w:t>В уведомлении указываются следующие сведения: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фамилия, имя, отчество работника, направившего уведомление (далее по тексу - Уведомитель);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занимаемая должность;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способ склонения к правонарушению (подкуп, угроза, обещание, обман, насилие и т. д);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обстоятельства склонения к правонарушению (телефонный разговор, личная встреча, почтовое отправление и т. д.);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 w:rsidRPr="00DC4A97">
        <w:rPr>
          <w:rFonts w:ascii="Times New Roman" w:eastAsia="Times New Roman" w:hAnsi="Times New Roman" w:cs="Times New Roman"/>
        </w:rPr>
        <w:t xml:space="preserve"> лицами).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работодателю в качестве доказатель</w:t>
      </w:r>
      <w:proofErr w:type="gramStart"/>
      <w:r w:rsidRPr="00DC4A97">
        <w:rPr>
          <w:rFonts w:ascii="Times New Roman" w:eastAsia="Times New Roman" w:hAnsi="Times New Roman" w:cs="Times New Roman"/>
        </w:rPr>
        <w:t>ств скл</w:t>
      </w:r>
      <w:proofErr w:type="gramEnd"/>
      <w:r w:rsidRPr="00DC4A97">
        <w:rPr>
          <w:rFonts w:ascii="Times New Roman" w:eastAsia="Times New Roman" w:hAnsi="Times New Roman" w:cs="Times New Roman"/>
        </w:rPr>
        <w:t>онения его к совершению коррупционного правонарушения;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дата, место и время склонения к правонарушению;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DC4A97">
        <w:rPr>
          <w:rFonts w:ascii="Times New Roman" w:eastAsia="Times New Roman" w:hAnsi="Times New Roman" w:cs="Times New Roman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DC4A97">
        <w:rPr>
          <w:rFonts w:ascii="Times New Roman" w:eastAsia="Times New Roman" w:hAnsi="Times New Roman" w:cs="Times New Roman"/>
        </w:rPr>
        <w:t>, если указанная информация была направлена уведомителем в соответствующие органы;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дата подачи уведомления и личная подпись уведомителя.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2.2.</w:t>
      </w:r>
      <w:r w:rsidRPr="00DC4A97">
        <w:rPr>
          <w:rFonts w:ascii="Times New Roman" w:eastAsia="Times New Roman" w:hAnsi="Times New Roman" w:cs="Times New Roman"/>
        </w:rPr>
        <w:tab/>
        <w:t>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- Журнал) по форме согласно Приложению № 2 к настоящему Положению: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незамедлительно в присутствии уведомителя, если уведомление представлено им лично;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</w:t>
      </w:r>
      <w:r w:rsidRPr="00DC4A97">
        <w:rPr>
          <w:rFonts w:ascii="Times New Roman" w:eastAsia="Times New Roman" w:hAnsi="Times New Roman" w:cs="Times New Roman"/>
        </w:rPr>
        <w:tab/>
        <w:t>в день, когда оно поступило по почте или с курьером.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2.3.</w:t>
      </w:r>
      <w:r w:rsidRPr="00DC4A97">
        <w:rPr>
          <w:rFonts w:ascii="Times New Roman" w:eastAsia="Times New Roman" w:hAnsi="Times New Roman" w:cs="Times New Roman"/>
        </w:rPr>
        <w:tab/>
        <w:t xml:space="preserve">Регистрацию уведомления осуществляет </w:t>
      </w:r>
      <w:proofErr w:type="gramStart"/>
      <w:r w:rsidRPr="00DC4A97">
        <w:rPr>
          <w:rFonts w:ascii="Times New Roman" w:eastAsia="Times New Roman" w:hAnsi="Times New Roman" w:cs="Times New Roman"/>
        </w:rPr>
        <w:t>ответственный</w:t>
      </w:r>
      <w:proofErr w:type="gramEnd"/>
      <w:r w:rsidRPr="00DC4A97">
        <w:rPr>
          <w:rFonts w:ascii="Times New Roman" w:eastAsia="Times New Roman" w:hAnsi="Times New Roman" w:cs="Times New Roman"/>
        </w:rPr>
        <w:t xml:space="preserve"> за профилактику коррупционных и иных правонарушений, 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2.4.</w:t>
      </w:r>
      <w:r w:rsidRPr="00DC4A97">
        <w:rPr>
          <w:rFonts w:ascii="Times New Roman" w:eastAsia="Times New Roman" w:hAnsi="Times New Roman" w:cs="Times New Roman"/>
        </w:rPr>
        <w:tab/>
        <w:t xml:space="preserve">Уведомление не принимается в случае, если в нем полностью или частично </w:t>
      </w:r>
      <w:r w:rsidRPr="00DC4A97">
        <w:rPr>
          <w:rFonts w:ascii="Times New Roman" w:eastAsia="Times New Roman" w:hAnsi="Times New Roman" w:cs="Times New Roman"/>
        </w:rPr>
        <w:lastRenderedPageBreak/>
        <w:t>отсутствует информация, предусмотренная в пункте 2.1. настоящего Положения.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2.5.</w:t>
      </w:r>
      <w:r w:rsidRPr="00DC4A97">
        <w:rPr>
          <w:rFonts w:ascii="Times New Roman" w:eastAsia="Times New Roman" w:hAnsi="Times New Roman" w:cs="Times New Roman"/>
        </w:rPr>
        <w:tab/>
        <w:t>В случае</w:t>
      </w:r>
      <w:proofErr w:type="gramStart"/>
      <w:r w:rsidRPr="00DC4A97">
        <w:rPr>
          <w:rFonts w:ascii="Times New Roman" w:eastAsia="Times New Roman" w:hAnsi="Times New Roman" w:cs="Times New Roman"/>
        </w:rPr>
        <w:t>,</w:t>
      </w:r>
      <w:proofErr w:type="gramEnd"/>
      <w:r w:rsidRPr="00DC4A97">
        <w:rPr>
          <w:rFonts w:ascii="Times New Roman" w:eastAsia="Times New Roman" w:hAnsi="Times New Roman" w:cs="Times New Roman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2.6.</w:t>
      </w:r>
      <w:r w:rsidRPr="00DC4A97">
        <w:rPr>
          <w:rFonts w:ascii="Times New Roman" w:eastAsia="Times New Roman" w:hAnsi="Times New Roman" w:cs="Times New Roman"/>
        </w:rPr>
        <w:tab/>
        <w:t xml:space="preserve"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</w:t>
      </w:r>
      <w:proofErr w:type="spellStart"/>
      <w:r w:rsidRPr="00DC4A97">
        <w:rPr>
          <w:rFonts w:ascii="Times New Roman" w:eastAsia="Times New Roman" w:hAnsi="Times New Roman" w:cs="Times New Roman"/>
        </w:rPr>
        <w:t>уголовнопроцессуального</w:t>
      </w:r>
      <w:proofErr w:type="spellEnd"/>
      <w:r w:rsidRPr="00DC4A97">
        <w:rPr>
          <w:rFonts w:ascii="Times New Roman" w:eastAsia="Times New Roman" w:hAnsi="Times New Roman" w:cs="Times New Roman"/>
        </w:rPr>
        <w:t xml:space="preserve">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DF47C5" w:rsidRPr="00DC4A97" w:rsidRDefault="00DF47C5" w:rsidP="00653F56">
      <w:pPr>
        <w:jc w:val="both"/>
        <w:rPr>
          <w:rFonts w:ascii="Times New Roman" w:eastAsia="Times New Roman" w:hAnsi="Times New Roman" w:cs="Times New Roman"/>
        </w:rPr>
      </w:pPr>
    </w:p>
    <w:p w:rsidR="00DC4A97" w:rsidRPr="00DF47C5" w:rsidRDefault="00DC4A97" w:rsidP="00653F56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 w:rsidRPr="00DF47C5">
        <w:rPr>
          <w:rFonts w:ascii="Times New Roman" w:eastAsia="Times New Roman" w:hAnsi="Times New Roman" w:cs="Times New Roman"/>
          <w:b/>
        </w:rPr>
        <w:t>Порядок организации проверки сведений, содержащихся в уведомлении</w:t>
      </w:r>
    </w:p>
    <w:p w:rsidR="00DF47C5" w:rsidRPr="00DF47C5" w:rsidRDefault="00DF47C5" w:rsidP="00653F56">
      <w:pPr>
        <w:pStyle w:val="a3"/>
        <w:rPr>
          <w:rFonts w:ascii="Times New Roman" w:eastAsia="Times New Roman" w:hAnsi="Times New Roman" w:cs="Times New Roman"/>
          <w:b/>
        </w:rPr>
      </w:pP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3.1.</w:t>
      </w:r>
      <w:r w:rsidRPr="00DC4A97">
        <w:rPr>
          <w:rFonts w:ascii="Times New Roman" w:eastAsia="Times New Roman" w:hAnsi="Times New Roman" w:cs="Times New Roman"/>
        </w:rPr>
        <w:tab/>
        <w:t>После регистрации уведомление передается на рассмотрение директору образовательной организации.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3.2.</w:t>
      </w:r>
      <w:r w:rsidRPr="00DC4A97">
        <w:rPr>
          <w:rFonts w:ascii="Times New Roman" w:eastAsia="Times New Roman" w:hAnsi="Times New Roman" w:cs="Times New Roman"/>
        </w:rPr>
        <w:tab/>
        <w:t>Поступившее директору образовательной организации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3.3.</w:t>
      </w:r>
      <w:r w:rsidRPr="00DC4A97">
        <w:rPr>
          <w:rFonts w:ascii="Times New Roman" w:eastAsia="Times New Roman" w:hAnsi="Times New Roman" w:cs="Times New Roman"/>
        </w:rPr>
        <w:tab/>
        <w:t>Для проведения проверки приказом директора МБУДО «ДШИ»</w:t>
      </w:r>
      <w:r w:rsidR="00DF47C5">
        <w:rPr>
          <w:rFonts w:ascii="Times New Roman" w:eastAsia="Times New Roman" w:hAnsi="Times New Roman" w:cs="Times New Roman"/>
        </w:rPr>
        <w:t xml:space="preserve"> </w:t>
      </w:r>
      <w:r w:rsidRPr="00DC4A97">
        <w:rPr>
          <w:rFonts w:ascii="Times New Roman" w:eastAsia="Times New Roman" w:hAnsi="Times New Roman" w:cs="Times New Roman"/>
        </w:rP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3.4.</w:t>
      </w:r>
      <w:r w:rsidRPr="00DC4A97">
        <w:rPr>
          <w:rFonts w:ascii="Times New Roman" w:eastAsia="Times New Roman" w:hAnsi="Times New Roman" w:cs="Times New Roman"/>
        </w:rPr>
        <w:tab/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3.5.</w:t>
      </w:r>
      <w:r w:rsidRPr="00DC4A97">
        <w:rPr>
          <w:rFonts w:ascii="Times New Roman" w:eastAsia="Times New Roman" w:hAnsi="Times New Roman" w:cs="Times New Roman"/>
        </w:rPr>
        <w:tab/>
        <w:t>Персональный состав комиссии по проведению проверки утверждается приказом директора образовательной организации.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3.6.</w:t>
      </w:r>
      <w:r w:rsidRPr="00DC4A97">
        <w:rPr>
          <w:rFonts w:ascii="Times New Roman" w:eastAsia="Times New Roman" w:hAnsi="Times New Roman" w:cs="Times New Roman"/>
        </w:rPr>
        <w:tab/>
        <w:t xml:space="preserve">В проведении проверки не может участвовать работник, прямо или косвенно заинтересованный в ее результатах. В этих случаях он обязан обратиться </w:t>
      </w:r>
      <w:proofErr w:type="gramStart"/>
      <w:r w:rsidRPr="00DC4A97">
        <w:rPr>
          <w:rFonts w:ascii="Times New Roman" w:eastAsia="Times New Roman" w:hAnsi="Times New Roman" w:cs="Times New Roman"/>
        </w:rPr>
        <w:t>к директору образовательной организации с письменным заявлением об освобождении его от участия в проведении</w:t>
      </w:r>
      <w:proofErr w:type="gramEnd"/>
      <w:r w:rsidRPr="00DC4A97">
        <w:rPr>
          <w:rFonts w:ascii="Times New Roman" w:eastAsia="Times New Roman" w:hAnsi="Times New Roman" w:cs="Times New Roman"/>
        </w:rPr>
        <w:t xml:space="preserve"> данной проверки.</w:t>
      </w:r>
    </w:p>
    <w:p w:rsidR="00DF47C5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3.7.</w:t>
      </w:r>
      <w:r w:rsidRPr="00DC4A97">
        <w:rPr>
          <w:rFonts w:ascii="Times New Roman" w:eastAsia="Times New Roman" w:hAnsi="Times New Roman" w:cs="Times New Roman"/>
        </w:rPr>
        <w:tab/>
        <w:t xml:space="preserve">При проведении проверки должны быть: </w:t>
      </w:r>
    </w:p>
    <w:p w:rsidR="00DF47C5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 xml:space="preserve">- заслушаны пояснения уведомителя, других работников образовательной организации; </w:t>
      </w:r>
    </w:p>
    <w:p w:rsidR="00DF47C5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 xml:space="preserve">- объективно и всесторонне рассмотрены факты и обстоятельства обращения к работнику в целях склонения его к совершению коррупционного правонарушения; 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3.8.</w:t>
      </w:r>
      <w:r w:rsidRPr="00DC4A97">
        <w:rPr>
          <w:rFonts w:ascii="Times New Roman" w:eastAsia="Times New Roman" w:hAnsi="Times New Roman" w:cs="Times New Roman"/>
        </w:rPr>
        <w:tab/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C4A97" w:rsidRPr="00DF47C5" w:rsidRDefault="00DC4A97" w:rsidP="00653F5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F47C5">
        <w:rPr>
          <w:rFonts w:ascii="Times New Roman" w:eastAsia="Times New Roman" w:hAnsi="Times New Roman" w:cs="Times New Roman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DF47C5" w:rsidRPr="00DF47C5" w:rsidRDefault="00DF47C5" w:rsidP="00653F56">
      <w:pPr>
        <w:pStyle w:val="a3"/>
        <w:ind w:left="1065"/>
        <w:jc w:val="both"/>
        <w:rPr>
          <w:rFonts w:ascii="Times New Roman" w:eastAsia="Times New Roman" w:hAnsi="Times New Roman" w:cs="Times New Roman"/>
        </w:rPr>
      </w:pPr>
    </w:p>
    <w:p w:rsidR="00DC4A97" w:rsidRPr="00DF47C5" w:rsidRDefault="00DC4A97" w:rsidP="00653F56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 w:rsidRPr="00DF47C5">
        <w:rPr>
          <w:rFonts w:ascii="Times New Roman" w:eastAsia="Times New Roman" w:hAnsi="Times New Roman" w:cs="Times New Roman"/>
          <w:b/>
        </w:rPr>
        <w:t>Итоги проведения проверки</w:t>
      </w:r>
    </w:p>
    <w:p w:rsidR="00DF47C5" w:rsidRPr="00DF47C5" w:rsidRDefault="00DF47C5" w:rsidP="00653F56">
      <w:pPr>
        <w:pStyle w:val="a3"/>
        <w:rPr>
          <w:rFonts w:ascii="Times New Roman" w:eastAsia="Times New Roman" w:hAnsi="Times New Roman" w:cs="Times New Roman"/>
          <w:b/>
        </w:rPr>
      </w:pP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4.1.</w:t>
      </w:r>
      <w:r w:rsidRPr="00DC4A97">
        <w:rPr>
          <w:rFonts w:ascii="Times New Roman" w:eastAsia="Times New Roman" w:hAnsi="Times New Roman" w:cs="Times New Roman"/>
        </w:rPr>
        <w:tab/>
        <w:t xml:space="preserve"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</w:t>
      </w:r>
      <w:r w:rsidRPr="00DC4A97">
        <w:rPr>
          <w:rFonts w:ascii="Times New Roman" w:eastAsia="Times New Roman" w:hAnsi="Times New Roman" w:cs="Times New Roman"/>
        </w:rPr>
        <w:lastRenderedPageBreak/>
        <w:t>правомочно, если на ее заседании присутствовало не менее 2/3 от общего состава комиссии.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4.2.</w:t>
      </w:r>
      <w:r w:rsidRPr="00DC4A97">
        <w:rPr>
          <w:rFonts w:ascii="Times New Roman" w:eastAsia="Times New Roman" w:hAnsi="Times New Roman" w:cs="Times New Roman"/>
        </w:rPr>
        <w:tab/>
        <w:t>Решение комиссии оформляется протоколом. Протокол комиссии подписывается председателем и секретарем комиссии.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4.3.</w:t>
      </w:r>
      <w:r w:rsidRPr="00DC4A97">
        <w:rPr>
          <w:rFonts w:ascii="Times New Roman" w:eastAsia="Times New Roman" w:hAnsi="Times New Roman" w:cs="Times New Roman"/>
        </w:rPr>
        <w:tab/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4.4.</w:t>
      </w:r>
      <w:r w:rsidRPr="00DC4A97">
        <w:rPr>
          <w:rFonts w:ascii="Times New Roman" w:eastAsia="Times New Roman" w:hAnsi="Times New Roman" w:cs="Times New Roman"/>
        </w:rPr>
        <w:tab/>
      </w:r>
      <w:proofErr w:type="gramStart"/>
      <w:r w:rsidRPr="00DC4A97">
        <w:rPr>
          <w:rFonts w:ascii="Times New Roman" w:eastAsia="Times New Roman" w:hAnsi="Times New Roman" w:cs="Times New Roman"/>
        </w:rPr>
        <w:t>В случае подтверждения в ходе проверки факта обращения к работнику в целях склонения его к совершению</w:t>
      </w:r>
      <w:proofErr w:type="gramEnd"/>
      <w:r w:rsidRPr="00DC4A97">
        <w:rPr>
          <w:rFonts w:ascii="Times New Roman" w:eastAsia="Times New Roman" w:hAnsi="Times New Roman" w:cs="Times New Roman"/>
        </w:rPr>
        <w:t xml:space="preserve"> коррупционных правонарушений или выявления в действиях работника или иных участников образовательных отношений, имеющих отношение к вышеуказанным фактам, признаков коррупционного правонарушения, комиссией готовятся материалы, которые направляются директору образовательной организации для принятия соответствующего решения.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4.5.</w:t>
      </w:r>
      <w:r w:rsidRPr="00DC4A97">
        <w:rPr>
          <w:rFonts w:ascii="Times New Roman" w:eastAsia="Times New Roman" w:hAnsi="Times New Roman" w:cs="Times New Roman"/>
        </w:rPr>
        <w:tab/>
        <w:t>Директор школы после получения материалов по результатам работы комиссии в течение трех дней принимает одно из следующих решений: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-о незамедлительной передаче материалов проверки в правоохранительные органы;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-о привлечении работника к дисциплинарной ответственности;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-об увольнении работника.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4.6.</w:t>
      </w:r>
      <w:r w:rsidRPr="00DC4A97">
        <w:rPr>
          <w:rFonts w:ascii="Times New Roman" w:eastAsia="Times New Roman" w:hAnsi="Times New Roman" w:cs="Times New Roman"/>
        </w:rPr>
        <w:tab/>
      </w:r>
      <w:proofErr w:type="gramStart"/>
      <w:r w:rsidRPr="00DC4A97">
        <w:rPr>
          <w:rFonts w:ascii="Times New Roman" w:eastAsia="Times New Roman" w:hAnsi="Times New Roman" w:cs="Times New Roman"/>
        </w:rPr>
        <w:t>В случае выявления в ходе проверки в действиях работника признаков коррупционного правонарушения, предусмотренного частью 3 статьи 9 Федерального закона от 25.12.2008г. № 273-ФЗ «О противодействии коррупции», материалы по результатам работы комиссии направляются директором образовательной организации в соответствующие органы для привлечения работника МБУДО «ДШИ» к иным видам ответственности в соответствии с законодательством Российской Федерации.</w:t>
      </w:r>
      <w:proofErr w:type="gramEnd"/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4.7.</w:t>
      </w:r>
      <w:r w:rsidRPr="00DC4A97">
        <w:rPr>
          <w:rFonts w:ascii="Times New Roman" w:eastAsia="Times New Roman" w:hAnsi="Times New Roman" w:cs="Times New Roman"/>
        </w:rPr>
        <w:tab/>
        <w:t>В случае опровержения факта обращения к работнику МБУДО «ДШИ» с целью его склонения к совершению коррупционных правонарушений директор образовательной организации принимает решение о принятии результатов проверки к сведению.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4.8.</w:t>
      </w:r>
      <w:r w:rsidRPr="00DC4A97">
        <w:rPr>
          <w:rFonts w:ascii="Times New Roman" w:eastAsia="Times New Roman" w:hAnsi="Times New Roman" w:cs="Times New Roman"/>
        </w:rPr>
        <w:tab/>
        <w:t>Информация о решении по результатам проверки включается в личное дело Уведомителя.</w:t>
      </w:r>
    </w:p>
    <w:p w:rsidR="00DC4A97" w:rsidRPr="00DC4A97" w:rsidRDefault="00DC4A97" w:rsidP="00653F56">
      <w:pPr>
        <w:jc w:val="both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4.9.</w:t>
      </w:r>
      <w:r w:rsidRPr="00DC4A97">
        <w:rPr>
          <w:rFonts w:ascii="Times New Roman" w:eastAsia="Times New Roman" w:hAnsi="Times New Roman" w:cs="Times New Roman"/>
        </w:rPr>
        <w:tab/>
        <w:t>Работник МБУДО «ДШИ»,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DC4A97" w:rsidRPr="00DC4A97" w:rsidRDefault="00DC4A97" w:rsidP="00653F56">
      <w:pPr>
        <w:pStyle w:val="40"/>
        <w:shd w:val="clear" w:color="auto" w:fill="auto"/>
        <w:tabs>
          <w:tab w:val="left" w:pos="481"/>
        </w:tabs>
        <w:spacing w:line="240" w:lineRule="auto"/>
        <w:rPr>
          <w:sz w:val="24"/>
          <w:szCs w:val="24"/>
        </w:rPr>
      </w:pPr>
    </w:p>
    <w:p w:rsidR="00DC4A97" w:rsidRPr="00DC4A97" w:rsidRDefault="00DC4A9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DC4A97">
        <w:rPr>
          <w:rFonts w:ascii="Times New Roman" w:eastAsia="Times New Roman" w:hAnsi="Times New Roman" w:cs="Times New Roman"/>
          <w:color w:val="auto"/>
        </w:rPr>
        <w:br w:type="page"/>
      </w:r>
    </w:p>
    <w:p w:rsidR="00DC4A97" w:rsidRPr="00DC4A97" w:rsidRDefault="00DC4A97" w:rsidP="00DC4A97">
      <w:pPr>
        <w:spacing w:line="26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C4A97">
        <w:rPr>
          <w:rFonts w:ascii="Times New Roman" w:eastAsia="Times New Roman" w:hAnsi="Times New Roman" w:cs="Times New Roman"/>
          <w:color w:val="auto"/>
        </w:rPr>
        <w:lastRenderedPageBreak/>
        <w:t>Приложение № 1</w:t>
      </w:r>
    </w:p>
    <w:p w:rsidR="00DF47C5" w:rsidRDefault="00DF47C5" w:rsidP="00DF47C5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 Положению </w:t>
      </w:r>
      <w:r w:rsidRPr="00DF47C5">
        <w:rPr>
          <w:rFonts w:ascii="Times New Roman" w:eastAsia="Times New Roman" w:hAnsi="Times New Roman" w:cs="Times New Roman"/>
          <w:color w:val="auto"/>
        </w:rPr>
        <w:t xml:space="preserve">о порядке уведомления работодателя </w:t>
      </w:r>
    </w:p>
    <w:p w:rsidR="00DF47C5" w:rsidRDefault="00DF47C5" w:rsidP="00DF47C5">
      <w:pPr>
        <w:spacing w:after="803" w:line="26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F47C5">
        <w:rPr>
          <w:rFonts w:ascii="Times New Roman" w:eastAsia="Times New Roman" w:hAnsi="Times New Roman" w:cs="Times New Roman"/>
          <w:color w:val="auto"/>
        </w:rPr>
        <w:t xml:space="preserve">о случаях склонения работника Муниципального бюджетного учреждения дополнительного образования «Детская школа искусств» </w:t>
      </w:r>
      <w:proofErr w:type="spellStart"/>
      <w:r w:rsidRPr="00DF47C5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Pr="00DF47C5">
        <w:rPr>
          <w:rFonts w:ascii="Times New Roman" w:eastAsia="Times New Roman" w:hAnsi="Times New Roman" w:cs="Times New Roman"/>
          <w:color w:val="auto"/>
        </w:rPr>
        <w:t>.Ж</w:t>
      </w:r>
      <w:proofErr w:type="gramEnd"/>
      <w:r w:rsidRPr="00DF47C5">
        <w:rPr>
          <w:rFonts w:ascii="Times New Roman" w:eastAsia="Times New Roman" w:hAnsi="Times New Roman" w:cs="Times New Roman"/>
          <w:color w:val="auto"/>
        </w:rPr>
        <w:t>елезногорск</w:t>
      </w:r>
      <w:proofErr w:type="spellEnd"/>
      <w:r w:rsidRPr="00DF47C5">
        <w:rPr>
          <w:rFonts w:ascii="Times New Roman" w:eastAsia="Times New Roman" w:hAnsi="Times New Roman" w:cs="Times New Roman"/>
          <w:color w:val="auto"/>
        </w:rPr>
        <w:t>-Илимский к совершению коррупционн</w:t>
      </w:r>
      <w:r>
        <w:rPr>
          <w:rFonts w:ascii="Times New Roman" w:eastAsia="Times New Roman" w:hAnsi="Times New Roman" w:cs="Times New Roman"/>
          <w:color w:val="auto"/>
        </w:rPr>
        <w:t xml:space="preserve">ых правонарушений или о ставшей </w:t>
      </w:r>
      <w:r w:rsidRPr="00DF47C5">
        <w:rPr>
          <w:rFonts w:ascii="Times New Roman" w:eastAsia="Times New Roman" w:hAnsi="Times New Roman" w:cs="Times New Roman"/>
          <w:color w:val="auto"/>
        </w:rPr>
        <w:t>известной работнику информации о случаях совершения коррупционных правонарушений</w:t>
      </w:r>
    </w:p>
    <w:p w:rsidR="00DC4A97" w:rsidRPr="00DC4A97" w:rsidRDefault="00DF47C5" w:rsidP="00236DDC">
      <w:pPr>
        <w:spacing w:after="803" w:line="269" w:lineRule="exac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F47C5">
        <w:rPr>
          <w:rFonts w:ascii="Times New Roman" w:eastAsia="Times New Roman" w:hAnsi="Times New Roman" w:cs="Times New Roman"/>
          <w:color w:val="auto"/>
        </w:rPr>
        <w:t xml:space="preserve"> </w:t>
      </w:r>
      <w:r w:rsidR="00DC4A97" w:rsidRPr="00DC4A97">
        <w:rPr>
          <w:rFonts w:ascii="Times New Roman" w:eastAsia="Times New Roman" w:hAnsi="Times New Roman" w:cs="Times New Roman"/>
          <w:color w:val="auto"/>
        </w:rPr>
        <w:t>(</w:t>
      </w:r>
      <w:proofErr w:type="spellStart"/>
      <w:r w:rsidR="00DC4A97" w:rsidRPr="00DC4A97">
        <w:rPr>
          <w:rFonts w:ascii="Times New Roman" w:eastAsia="Times New Roman" w:hAnsi="Times New Roman" w:cs="Times New Roman"/>
          <w:color w:val="auto"/>
        </w:rPr>
        <w:t>ф.и.о.</w:t>
      </w:r>
      <w:proofErr w:type="spellEnd"/>
      <w:r w:rsidR="00DC4A97" w:rsidRPr="00DC4A97">
        <w:rPr>
          <w:rFonts w:ascii="Times New Roman" w:eastAsia="Times New Roman" w:hAnsi="Times New Roman" w:cs="Times New Roman"/>
          <w:color w:val="auto"/>
        </w:rPr>
        <w:t xml:space="preserve"> уведомителя, должность)</w:t>
      </w:r>
    </w:p>
    <w:p w:rsidR="00DC4A97" w:rsidRPr="00DC4A97" w:rsidRDefault="00DC4A97" w:rsidP="00DC4A97">
      <w:pPr>
        <w:spacing w:after="202"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DC4A97">
        <w:rPr>
          <w:rFonts w:ascii="Times New Roman" w:eastAsia="Times New Roman" w:hAnsi="Times New Roman" w:cs="Times New Roman"/>
          <w:color w:val="auto"/>
        </w:rPr>
        <w:t>УВЕДОМЛЕНИЕ</w:t>
      </w:r>
    </w:p>
    <w:p w:rsidR="00DC4A97" w:rsidRPr="00DC4A97" w:rsidRDefault="00DC4A97" w:rsidP="00DF47C5">
      <w:pPr>
        <w:spacing w:line="278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DC4A97">
        <w:rPr>
          <w:rFonts w:ascii="Times New Roman" w:eastAsia="Times New Roman" w:hAnsi="Times New Roman" w:cs="Times New Roman"/>
          <w:color w:val="auto"/>
        </w:rPr>
        <w:t>В соответствии со статьей 9 Федерального закона Российской Федерации от 25.12.2008г. № 273- ФЗ «О противодействии коррупции» (далее - Закона)</w:t>
      </w:r>
    </w:p>
    <w:p w:rsidR="00DC4A97" w:rsidRPr="00DC4A97" w:rsidRDefault="00E65116" w:rsidP="00DF47C5">
      <w:pPr>
        <w:tabs>
          <w:tab w:val="left" w:leader="underscore" w:pos="10022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я,______________________________________________________________________</w:t>
      </w:r>
    </w:p>
    <w:p w:rsidR="00E65116" w:rsidRDefault="00DC4A97" w:rsidP="00DF47C5">
      <w:pPr>
        <w:spacing w:line="1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t>(фамилия, имя, отчество)</w:t>
      </w:r>
    </w:p>
    <w:p w:rsidR="00E65116" w:rsidRPr="00E65116" w:rsidRDefault="00E65116" w:rsidP="00E6511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65116" w:rsidRDefault="00E65116" w:rsidP="00E6511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36DDC" w:rsidRDefault="00236DDC" w:rsidP="00236DD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4A9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72390" distB="0" distL="63500" distR="2529840" simplePos="0" relativeHeight="251659264" behindDoc="1" locked="0" layoutInCell="1" allowOverlap="1" wp14:anchorId="082AF685" wp14:editId="733FF633">
                <wp:simplePos x="0" y="0"/>
                <wp:positionH relativeFrom="margin">
                  <wp:posOffset>2818765</wp:posOffset>
                </wp:positionH>
                <wp:positionV relativeFrom="paragraph">
                  <wp:posOffset>391160</wp:posOffset>
                </wp:positionV>
                <wp:extent cx="1130935" cy="189230"/>
                <wp:effectExtent l="0" t="0" r="12065" b="127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3093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A97" w:rsidRDefault="00DC4A97" w:rsidP="00DC4A97">
                            <w:pPr>
                              <w:pStyle w:val="6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6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1.95pt;margin-top:30.8pt;width:89.05pt;height:14.9pt;flip:y;z-index:-251657216;visibility:visible;mso-wrap-style:square;mso-width-percent:0;mso-height-percent:0;mso-wrap-distance-left:5pt;mso-wrap-distance-top:5.7pt;mso-wrap-distance-right:19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" filled="f" stroked="f">
                <v:textbox inset="0,0,0,0">
                  <w:txbxContent>
                    <w:p w:rsidR="00DC4A97" w:rsidRDefault="00DC4A97" w:rsidP="00DC4A97">
                      <w:pPr>
                        <w:pStyle w:val="6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6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F47C5">
        <w:rPr>
          <w:rFonts w:ascii="Times New Roman" w:eastAsia="Times New Roman" w:hAnsi="Times New Roman" w:cs="Times New Roman"/>
          <w:color w:val="auto"/>
        </w:rPr>
        <w:t xml:space="preserve">настоящим уведомляю об </w:t>
      </w:r>
      <w:r w:rsidR="00DC4A97" w:rsidRPr="00DC4A97">
        <w:rPr>
          <w:rFonts w:ascii="Times New Roman" w:eastAsia="Times New Roman" w:hAnsi="Times New Roman" w:cs="Times New Roman"/>
          <w:color w:val="auto"/>
        </w:rPr>
        <w:t>обращении ко мне</w:t>
      </w:r>
      <w:r w:rsidRPr="00236D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36DDC" w:rsidRPr="00E65116" w:rsidRDefault="00236DDC" w:rsidP="00236DD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Гр.______________________________________________________________________________________________________________</w:t>
      </w:r>
    </w:p>
    <w:p w:rsidR="00DC4A97" w:rsidRPr="00DC4A97" w:rsidRDefault="00236DDC" w:rsidP="00DF47C5">
      <w:pPr>
        <w:tabs>
          <w:tab w:val="left" w:pos="6379"/>
        </w:tabs>
        <w:spacing w:after="267" w:line="269" w:lineRule="exact"/>
        <w:ind w:right="-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DC4A97" w:rsidRPr="00DC4A97" w:rsidRDefault="00DC4A97" w:rsidP="00DC4A97">
      <w:pPr>
        <w:spacing w:line="160" w:lineRule="exact"/>
        <w:ind w:left="456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t>(дата, время и место)</w:t>
      </w:r>
    </w:p>
    <w:p w:rsidR="00DC4A97" w:rsidRPr="00DC4A97" w:rsidRDefault="00DC4A97" w:rsidP="00DC4A97">
      <w:pPr>
        <w:spacing w:after="1067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C4A97">
        <w:rPr>
          <w:rFonts w:ascii="Times New Roman" w:eastAsia="Times New Roman" w:hAnsi="Times New Roman" w:cs="Times New Roman"/>
          <w:color w:val="auto"/>
        </w:rPr>
        <w:t>в целях склонения меня к совершению коррупционных действий, а именно:</w:t>
      </w:r>
    </w:p>
    <w:p w:rsidR="00DC4A97" w:rsidRPr="00DC4A97" w:rsidRDefault="00DC4A97" w:rsidP="00DC4A97">
      <w:pPr>
        <w:spacing w:after="618" w:line="187" w:lineRule="exac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t>(в произвольной форме изложить информацию об обстоятельствах</w:t>
      </w:r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br/>
        <w:t>обращения в целях склонения к совершению коррупционных действий)</w:t>
      </w:r>
    </w:p>
    <w:p w:rsidR="00DC4A97" w:rsidRPr="00DC4A97" w:rsidRDefault="00DC4A97" w:rsidP="00DC4A97">
      <w:pPr>
        <w:tabs>
          <w:tab w:val="left" w:leader="underscore" w:pos="595"/>
          <w:tab w:val="left" w:leader="underscore" w:pos="2520"/>
          <w:tab w:val="left" w:leader="underscore" w:pos="3062"/>
          <w:tab w:val="left" w:pos="7210"/>
          <w:tab w:val="left" w:leader="underscore" w:pos="8453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C4A97">
        <w:rPr>
          <w:rFonts w:ascii="Times New Roman" w:eastAsia="Times New Roman" w:hAnsi="Times New Roman" w:cs="Times New Roman"/>
          <w:color w:val="auto"/>
        </w:rPr>
        <w:t>«</w:t>
      </w:r>
      <w:r w:rsidRPr="00DC4A97">
        <w:rPr>
          <w:rFonts w:ascii="Times New Roman" w:eastAsia="Times New Roman" w:hAnsi="Times New Roman" w:cs="Times New Roman"/>
          <w:color w:val="auto"/>
        </w:rPr>
        <w:tab/>
        <w:t>»</w:t>
      </w:r>
      <w:r w:rsidRPr="00DC4A97">
        <w:rPr>
          <w:rFonts w:ascii="Times New Roman" w:eastAsia="Times New Roman" w:hAnsi="Times New Roman" w:cs="Times New Roman"/>
          <w:color w:val="auto"/>
        </w:rPr>
        <w:tab/>
        <w:t>20</w:t>
      </w:r>
      <w:r w:rsidRPr="00DC4A97">
        <w:rPr>
          <w:rFonts w:ascii="Times New Roman" w:eastAsia="Times New Roman" w:hAnsi="Times New Roman" w:cs="Times New Roman"/>
          <w:color w:val="auto"/>
        </w:rPr>
        <w:tab/>
      </w:r>
      <w:r w:rsidRPr="00DC4A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Г.</w:t>
      </w:r>
      <w:r w:rsidRPr="00DC4A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 w:rsidRPr="00DC4A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</w:p>
    <w:p w:rsidR="00DC4A97" w:rsidRPr="00DC4A97" w:rsidRDefault="00DC4A97" w:rsidP="00DC4A97">
      <w:pPr>
        <w:spacing w:after="716" w:line="160" w:lineRule="exact"/>
        <w:ind w:left="780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t>(подпись)</w:t>
      </w:r>
    </w:p>
    <w:p w:rsidR="00DC4A97" w:rsidRPr="00DC4A97" w:rsidRDefault="00DC4A97" w:rsidP="00DC4A97">
      <w:pPr>
        <w:tabs>
          <w:tab w:val="left" w:leader="underscore" w:pos="595"/>
          <w:tab w:val="left" w:leader="underscore" w:pos="2285"/>
          <w:tab w:val="left" w:leader="underscore" w:pos="3062"/>
        </w:tabs>
        <w:spacing w:line="274" w:lineRule="exact"/>
        <w:ind w:right="6020"/>
        <w:rPr>
          <w:rFonts w:ascii="Times New Roman" w:eastAsia="Times New Roman" w:hAnsi="Times New Roman" w:cs="Times New Roman"/>
          <w:color w:val="auto"/>
        </w:rPr>
      </w:pPr>
      <w:r w:rsidRPr="00DC4A97">
        <w:rPr>
          <w:rFonts w:ascii="Times New Roman" w:eastAsia="Times New Roman" w:hAnsi="Times New Roman" w:cs="Times New Roman"/>
          <w:color w:val="auto"/>
        </w:rPr>
        <w:t xml:space="preserve">Уведомление зарегистрировано в Журнале </w:t>
      </w:r>
      <w:r w:rsidR="00E116B3">
        <w:rPr>
          <w:rFonts w:ascii="Times New Roman" w:eastAsia="Times New Roman" w:hAnsi="Times New Roman" w:cs="Times New Roman"/>
          <w:color w:val="auto"/>
        </w:rPr>
        <w:t>учета</w:t>
      </w:r>
      <w:r w:rsidRPr="00DC4A97">
        <w:rPr>
          <w:rFonts w:ascii="Times New Roman" w:eastAsia="Times New Roman" w:hAnsi="Times New Roman" w:cs="Times New Roman"/>
          <w:color w:val="auto"/>
        </w:rPr>
        <w:t xml:space="preserve"> «</w:t>
      </w:r>
      <w:r w:rsidRPr="00DC4A97">
        <w:rPr>
          <w:rFonts w:ascii="Times New Roman" w:eastAsia="Times New Roman" w:hAnsi="Times New Roman" w:cs="Times New Roman"/>
          <w:color w:val="auto"/>
        </w:rPr>
        <w:tab/>
        <w:t>»</w:t>
      </w:r>
      <w:r w:rsidRPr="00DC4A97">
        <w:rPr>
          <w:rFonts w:ascii="Times New Roman" w:eastAsia="Times New Roman" w:hAnsi="Times New Roman" w:cs="Times New Roman"/>
          <w:color w:val="auto"/>
        </w:rPr>
        <w:tab/>
        <w:t>20</w:t>
      </w:r>
      <w:r w:rsidRPr="00DC4A97">
        <w:rPr>
          <w:rFonts w:ascii="Times New Roman" w:eastAsia="Times New Roman" w:hAnsi="Times New Roman" w:cs="Times New Roman"/>
          <w:color w:val="auto"/>
        </w:rPr>
        <w:tab/>
        <w:t>г. №</w:t>
      </w:r>
    </w:p>
    <w:p w:rsidR="00DC4A97" w:rsidRPr="00DC4A97" w:rsidRDefault="00DC4A97" w:rsidP="00DC4A97">
      <w:pPr>
        <w:spacing w:after="1442" w:line="160" w:lineRule="exact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(ф. </w:t>
      </w:r>
      <w:proofErr w:type="spellStart"/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t>и.о</w:t>
      </w:r>
      <w:proofErr w:type="spellEnd"/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t>., должность ответственного лица)</w:t>
      </w:r>
    </w:p>
    <w:p w:rsidR="00DC4A97" w:rsidRPr="00DC4A97" w:rsidRDefault="00DC4A97" w:rsidP="00DC4A97">
      <w:pPr>
        <w:spacing w:line="182" w:lineRule="exact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C4A97">
        <w:rPr>
          <w:rFonts w:ascii="Times New Roman" w:eastAsia="Times New Roman" w:hAnsi="Times New Roman" w:cs="Times New Roman"/>
          <w:color w:val="auto"/>
          <w:sz w:val="16"/>
          <w:szCs w:val="16"/>
        </w:rPr>
        <w:t>Примечание:</w:t>
      </w:r>
    </w:p>
    <w:p w:rsidR="00DC4A97" w:rsidRPr="00236DDC" w:rsidRDefault="00236DDC" w:rsidP="00236DDC">
      <w:pPr>
        <w:pStyle w:val="40"/>
        <w:shd w:val="clear" w:color="auto" w:fill="auto"/>
        <w:tabs>
          <w:tab w:val="left" w:pos="481"/>
        </w:tabs>
        <w:spacing w:line="312" w:lineRule="exact"/>
        <w:jc w:val="left"/>
        <w:rPr>
          <w:rFonts w:asciiTheme="minorHAnsi" w:hAnsiTheme="minorHAnsi" w:cstheme="minorHAnsi"/>
          <w:sz w:val="20"/>
          <w:szCs w:val="20"/>
        </w:rPr>
        <w:sectPr w:rsidR="00DC4A97" w:rsidRPr="00236DDC" w:rsidSect="00653F56">
          <w:headerReference w:type="default" r:id="rId9"/>
          <w:pgSz w:w="11900" w:h="16840"/>
          <w:pgMar w:top="1134" w:right="850" w:bottom="1134" w:left="1701" w:header="283" w:footer="3" w:gutter="0"/>
          <w:cols w:space="720"/>
          <w:noEndnote/>
          <w:docGrid w:linePitch="360"/>
        </w:sectPr>
      </w:pPr>
      <w:r>
        <w:rPr>
          <w:rFonts w:asciiTheme="minorHAnsi" w:eastAsia="Tahoma" w:hAnsiTheme="minorHAnsi" w:cstheme="minorHAnsi"/>
          <w:color w:val="000000"/>
          <w:sz w:val="20"/>
          <w:szCs w:val="20"/>
          <w:lang w:eastAsia="ru-RU" w:bidi="ru-RU"/>
        </w:rPr>
        <w:t>&lt;</w:t>
      </w:r>
      <w:r w:rsidR="00DC4A97" w:rsidRPr="00236DDC">
        <w:rPr>
          <w:rFonts w:asciiTheme="minorHAnsi" w:eastAsia="Tahoma" w:hAnsiTheme="minorHAnsi" w:cstheme="minorHAnsi"/>
          <w:color w:val="000000"/>
          <w:sz w:val="20"/>
          <w:szCs w:val="20"/>
          <w:lang w:eastAsia="ru-RU" w:bidi="ru-RU"/>
        </w:rPr>
        <w:t>В случае направления работником образовательной организации информации, содержащейся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</w:t>
      </w:r>
    </w:p>
    <w:p w:rsidR="00DC4A97" w:rsidRPr="00DC4A97" w:rsidRDefault="00DC4A97" w:rsidP="00DC4A97">
      <w:pPr>
        <w:spacing w:line="269" w:lineRule="exact"/>
        <w:jc w:val="right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236DDC" w:rsidRDefault="00236DDC" w:rsidP="00236DDC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Положению </w:t>
      </w:r>
      <w:r w:rsidRPr="00DF47C5">
        <w:rPr>
          <w:rFonts w:ascii="Times New Roman" w:eastAsia="Times New Roman" w:hAnsi="Times New Roman" w:cs="Times New Roman"/>
          <w:color w:val="auto"/>
        </w:rPr>
        <w:t xml:space="preserve">о порядке уведомления работодателя </w:t>
      </w:r>
    </w:p>
    <w:p w:rsidR="00236DDC" w:rsidRDefault="00236DDC" w:rsidP="00236DDC">
      <w:pPr>
        <w:spacing w:line="26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F47C5">
        <w:rPr>
          <w:rFonts w:ascii="Times New Roman" w:eastAsia="Times New Roman" w:hAnsi="Times New Roman" w:cs="Times New Roman"/>
          <w:color w:val="auto"/>
        </w:rPr>
        <w:t xml:space="preserve">о случаях склонения работника Муниципального бюджетного учреждения </w:t>
      </w:r>
    </w:p>
    <w:p w:rsidR="00236DDC" w:rsidRDefault="00236DDC" w:rsidP="00236DDC">
      <w:pPr>
        <w:spacing w:line="26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F47C5">
        <w:rPr>
          <w:rFonts w:ascii="Times New Roman" w:eastAsia="Times New Roman" w:hAnsi="Times New Roman" w:cs="Times New Roman"/>
          <w:color w:val="auto"/>
        </w:rPr>
        <w:t xml:space="preserve">дополнительного образования «Детская школа искусств» </w:t>
      </w:r>
      <w:proofErr w:type="spellStart"/>
      <w:r w:rsidRPr="00DF47C5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Pr="00DF47C5">
        <w:rPr>
          <w:rFonts w:ascii="Times New Roman" w:eastAsia="Times New Roman" w:hAnsi="Times New Roman" w:cs="Times New Roman"/>
          <w:color w:val="auto"/>
        </w:rPr>
        <w:t>.Ж</w:t>
      </w:r>
      <w:proofErr w:type="gramEnd"/>
      <w:r w:rsidRPr="00DF47C5">
        <w:rPr>
          <w:rFonts w:ascii="Times New Roman" w:eastAsia="Times New Roman" w:hAnsi="Times New Roman" w:cs="Times New Roman"/>
          <w:color w:val="auto"/>
        </w:rPr>
        <w:t>елезногорск</w:t>
      </w:r>
      <w:proofErr w:type="spellEnd"/>
      <w:r w:rsidRPr="00DF47C5">
        <w:rPr>
          <w:rFonts w:ascii="Times New Roman" w:eastAsia="Times New Roman" w:hAnsi="Times New Roman" w:cs="Times New Roman"/>
          <w:color w:val="auto"/>
        </w:rPr>
        <w:t>-Илимский</w:t>
      </w:r>
    </w:p>
    <w:p w:rsidR="00236DDC" w:rsidRDefault="00236DDC" w:rsidP="00236DDC">
      <w:pPr>
        <w:spacing w:line="26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F47C5">
        <w:rPr>
          <w:rFonts w:ascii="Times New Roman" w:eastAsia="Times New Roman" w:hAnsi="Times New Roman" w:cs="Times New Roman"/>
          <w:color w:val="auto"/>
        </w:rPr>
        <w:t xml:space="preserve"> к совершению коррупционн</w:t>
      </w:r>
      <w:r>
        <w:rPr>
          <w:rFonts w:ascii="Times New Roman" w:eastAsia="Times New Roman" w:hAnsi="Times New Roman" w:cs="Times New Roman"/>
          <w:color w:val="auto"/>
        </w:rPr>
        <w:t xml:space="preserve">ых правонарушений или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ставшей </w:t>
      </w:r>
      <w:r w:rsidRPr="00DF47C5">
        <w:rPr>
          <w:rFonts w:ascii="Times New Roman" w:eastAsia="Times New Roman" w:hAnsi="Times New Roman" w:cs="Times New Roman"/>
          <w:color w:val="auto"/>
        </w:rPr>
        <w:t xml:space="preserve">известной работнику </w:t>
      </w:r>
    </w:p>
    <w:p w:rsidR="00236DDC" w:rsidRDefault="00236DDC" w:rsidP="00236DDC">
      <w:pPr>
        <w:spacing w:after="803" w:line="26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F47C5">
        <w:rPr>
          <w:rFonts w:ascii="Times New Roman" w:eastAsia="Times New Roman" w:hAnsi="Times New Roman" w:cs="Times New Roman"/>
          <w:color w:val="auto"/>
        </w:rPr>
        <w:t>информации о случаях совершения коррупционных правонарушений</w:t>
      </w:r>
    </w:p>
    <w:p w:rsidR="00DC4A97" w:rsidRPr="00DC4A97" w:rsidRDefault="00DC4A97" w:rsidP="00DC4A97">
      <w:pPr>
        <w:spacing w:after="210" w:line="240" w:lineRule="exact"/>
        <w:jc w:val="center"/>
        <w:rPr>
          <w:rFonts w:ascii="Times New Roman" w:eastAsia="Times New Roman" w:hAnsi="Times New Roman" w:cs="Times New Roman"/>
        </w:rPr>
      </w:pPr>
      <w:r w:rsidRPr="00DC4A97">
        <w:rPr>
          <w:rFonts w:ascii="Times New Roman" w:eastAsia="Times New Roman" w:hAnsi="Times New Roman" w:cs="Times New Roman"/>
        </w:rPr>
        <w:t>ЖУРНАЛ УЧЕТА УВЕДОМЛЕНИЙ</w:t>
      </w:r>
    </w:p>
    <w:p w:rsidR="00DC4A97" w:rsidRPr="00DC4A97" w:rsidRDefault="00DC4A97" w:rsidP="00DC4A97">
      <w:pPr>
        <w:spacing w:line="269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DC4A97">
        <w:rPr>
          <w:rFonts w:ascii="Times New Roman" w:eastAsia="Times New Roman" w:hAnsi="Times New Roman" w:cs="Times New Roman"/>
          <w:b/>
          <w:bCs/>
        </w:rPr>
        <w:t>о случаях склонения работника к совершению коррупционных правонарушений или о</w:t>
      </w:r>
      <w:r w:rsidRPr="00DC4A97">
        <w:rPr>
          <w:rFonts w:ascii="Times New Roman" w:eastAsia="Times New Roman" w:hAnsi="Times New Roman" w:cs="Times New Roman"/>
          <w:b/>
          <w:bCs/>
        </w:rPr>
        <w:br/>
        <w:t>ставшей известной работнику информации о случаях совершения коррупционных</w:t>
      </w:r>
    </w:p>
    <w:p w:rsidR="00DC4A97" w:rsidRPr="00DC4A97" w:rsidRDefault="00DC4A97" w:rsidP="00DC4A97">
      <w:pPr>
        <w:spacing w:line="269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DC4A97">
        <w:rPr>
          <w:rFonts w:ascii="Times New Roman" w:eastAsia="Times New Roman" w:hAnsi="Times New Roman" w:cs="Times New Roman"/>
          <w:b/>
          <w:bCs/>
        </w:rPr>
        <w:t>правонарушений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714"/>
        <w:gridCol w:w="1843"/>
        <w:gridCol w:w="2827"/>
        <w:gridCol w:w="1594"/>
        <w:gridCol w:w="1747"/>
      </w:tblGrid>
      <w:tr w:rsidR="00DC4A97" w:rsidRPr="00DC4A97" w:rsidTr="00D22117">
        <w:trPr>
          <w:trHeight w:hRule="exact" w:val="13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№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before="60"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proofErr w:type="gramStart"/>
            <w:r w:rsidRPr="00DC4A9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C4A9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Дата подачи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ФИО,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должность,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лица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подавшего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Ф.И.О.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лица,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ind w:left="220"/>
              <w:rPr>
                <w:rFonts w:ascii="Times New Roman" w:eastAsia="Times New Roman" w:hAnsi="Times New Roman" w:cs="Times New Roman"/>
              </w:rPr>
            </w:pPr>
            <w:proofErr w:type="gramStart"/>
            <w:r w:rsidRPr="00DC4A97">
              <w:rPr>
                <w:rFonts w:ascii="Times New Roman" w:eastAsia="Times New Roman" w:hAnsi="Times New Roman" w:cs="Times New Roman"/>
              </w:rPr>
              <w:t>принявшего</w:t>
            </w:r>
            <w:proofErr w:type="gramEnd"/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Подпись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должностного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лица,</w:t>
            </w:r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ind w:left="220"/>
              <w:rPr>
                <w:rFonts w:ascii="Times New Roman" w:eastAsia="Times New Roman" w:hAnsi="Times New Roman" w:cs="Times New Roman"/>
              </w:rPr>
            </w:pPr>
            <w:proofErr w:type="gramStart"/>
            <w:r w:rsidRPr="00DC4A97">
              <w:rPr>
                <w:rFonts w:ascii="Times New Roman" w:eastAsia="Times New Roman" w:hAnsi="Times New Roman" w:cs="Times New Roman"/>
              </w:rPr>
              <w:t>принявшего</w:t>
            </w:r>
            <w:proofErr w:type="gramEnd"/>
          </w:p>
          <w:p w:rsidR="00DC4A97" w:rsidRPr="00DC4A97" w:rsidRDefault="00DC4A97" w:rsidP="00DC4A97">
            <w:pPr>
              <w:framePr w:w="10402" w:wrap="notBeside" w:vAnchor="text" w:hAnchor="text" w:xAlign="center" w:y="1"/>
              <w:spacing w:line="269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DC4A97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</w:tr>
      <w:tr w:rsidR="00DC4A97" w:rsidRPr="00DC4A97" w:rsidTr="00D22117">
        <w:trPr>
          <w:trHeight w:hRule="exact" w:val="4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97" w:rsidRPr="00DC4A97" w:rsidRDefault="00DC4A97" w:rsidP="00DC4A97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4A97" w:rsidRPr="00DC4A97" w:rsidRDefault="00DC4A97" w:rsidP="00DC4A97">
      <w:pPr>
        <w:framePr w:w="10402" w:wrap="notBeside" w:vAnchor="text" w:hAnchor="text" w:xAlign="center" w:y="1"/>
        <w:rPr>
          <w:sz w:val="2"/>
          <w:szCs w:val="2"/>
        </w:rPr>
      </w:pPr>
    </w:p>
    <w:p w:rsidR="00DC4A97" w:rsidRPr="00DC4A97" w:rsidRDefault="00DC4A97" w:rsidP="00DC4A97">
      <w:pPr>
        <w:rPr>
          <w:sz w:val="2"/>
          <w:szCs w:val="2"/>
        </w:rPr>
      </w:pPr>
    </w:p>
    <w:p w:rsidR="00DC4A97" w:rsidRPr="00DC4A97" w:rsidRDefault="00DC4A97" w:rsidP="00DC4A97">
      <w:pPr>
        <w:rPr>
          <w:sz w:val="2"/>
          <w:szCs w:val="2"/>
        </w:rPr>
      </w:pPr>
    </w:p>
    <w:p w:rsidR="00DC4A97" w:rsidRPr="00DC4A97" w:rsidRDefault="00DC4A97" w:rsidP="00DC4A97">
      <w:pPr>
        <w:rPr>
          <w:sz w:val="2"/>
          <w:szCs w:val="2"/>
        </w:rPr>
      </w:pPr>
    </w:p>
    <w:p w:rsidR="00B66CB9" w:rsidRDefault="00B66CB9"/>
    <w:sectPr w:rsidR="00B66CB9">
      <w:pgSz w:w="11900" w:h="16840"/>
      <w:pgMar w:top="599" w:right="559" w:bottom="599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D5" w:rsidRDefault="00BF63D5" w:rsidP="00653F56">
      <w:r>
        <w:separator/>
      </w:r>
    </w:p>
  </w:endnote>
  <w:endnote w:type="continuationSeparator" w:id="0">
    <w:p w:rsidR="00BF63D5" w:rsidRDefault="00BF63D5" w:rsidP="0065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D5" w:rsidRDefault="00BF63D5" w:rsidP="00653F56">
      <w:r>
        <w:separator/>
      </w:r>
    </w:p>
  </w:footnote>
  <w:footnote w:type="continuationSeparator" w:id="0">
    <w:p w:rsidR="00BF63D5" w:rsidRDefault="00BF63D5" w:rsidP="0065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56" w:rsidRPr="00653F56" w:rsidRDefault="00653F56" w:rsidP="00653F56">
    <w:pPr>
      <w:pStyle w:val="a4"/>
      <w:jc w:val="right"/>
      <w:rPr>
        <w:rFonts w:ascii="Times New Roman" w:hAnsi="Times New Roman" w:cs="Times New Roman"/>
      </w:rPr>
    </w:pPr>
    <w:r w:rsidRPr="00653F56">
      <w:rPr>
        <w:rFonts w:ascii="Times New Roman" w:hAnsi="Times New Roman" w:cs="Times New Roman"/>
      </w:rPr>
      <w:t>Приложение к Приказу №220-д от 25.12.2018г.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E5E"/>
    <w:multiLevelType w:val="multilevel"/>
    <w:tmpl w:val="91B2F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4011C5"/>
    <w:multiLevelType w:val="multilevel"/>
    <w:tmpl w:val="C7EC3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AB484D"/>
    <w:multiLevelType w:val="multilevel"/>
    <w:tmpl w:val="4AFAC6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40"/>
    <w:rsid w:val="001710D3"/>
    <w:rsid w:val="00236DDC"/>
    <w:rsid w:val="00285418"/>
    <w:rsid w:val="004328C2"/>
    <w:rsid w:val="00532060"/>
    <w:rsid w:val="00653F56"/>
    <w:rsid w:val="007B1209"/>
    <w:rsid w:val="00A2465E"/>
    <w:rsid w:val="00B66CB9"/>
    <w:rsid w:val="00BC417B"/>
    <w:rsid w:val="00BF63D5"/>
    <w:rsid w:val="00DC4A97"/>
    <w:rsid w:val="00DF47C5"/>
    <w:rsid w:val="00E116B3"/>
    <w:rsid w:val="00E11940"/>
    <w:rsid w:val="00E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A9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4A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4A97"/>
    <w:pPr>
      <w:shd w:val="clear" w:color="auto" w:fill="FFFFFF"/>
      <w:spacing w:before="12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DC4A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4A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A97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C4A9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ной текст (6) Exact"/>
    <w:basedOn w:val="a0"/>
    <w:rsid w:val="00DC4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DC4A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4A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DF47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F5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53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F5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2465E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65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A9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4A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4A97"/>
    <w:pPr>
      <w:shd w:val="clear" w:color="auto" w:fill="FFFFFF"/>
      <w:spacing w:before="12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DC4A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4A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A97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C4A9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ной текст (6) Exact"/>
    <w:basedOn w:val="a0"/>
    <w:rsid w:val="00DC4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DC4A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4A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DF47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F5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53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F5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2465E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65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2019-06-25T09:32:00Z</cp:lastPrinted>
  <dcterms:created xsi:type="dcterms:W3CDTF">2019-06-20T02:21:00Z</dcterms:created>
  <dcterms:modified xsi:type="dcterms:W3CDTF">2019-06-26T03:20:00Z</dcterms:modified>
</cp:coreProperties>
</file>